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61" w:rsidRPr="00AF3F1B" w:rsidRDefault="00CF2861" w:rsidP="00CF2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F1B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ПОДГОТОВКИ: 35.04.04 АГРОНОМИЯ</w:t>
      </w:r>
    </w:p>
    <w:p w:rsidR="00CF2861" w:rsidRDefault="00CF2861" w:rsidP="00CF286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861" w:rsidRDefault="00CF2861" w:rsidP="00CF286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F3F1B">
        <w:rPr>
          <w:rFonts w:ascii="Times New Roman" w:eastAsia="Calibri" w:hAnsi="Times New Roman" w:cs="Times New Roman"/>
          <w:b/>
          <w:sz w:val="28"/>
          <w:szCs w:val="28"/>
        </w:rPr>
        <w:t>направленность (профиль) «</w:t>
      </w:r>
      <w:r>
        <w:rPr>
          <w:rFonts w:ascii="Times New Roman" w:eastAsia="Calibri" w:hAnsi="Times New Roman" w:cs="Times New Roman"/>
          <w:b/>
          <w:sz w:val="28"/>
          <w:szCs w:val="28"/>
        </w:rPr>
        <w:t>Интенсивное овощеводство</w:t>
      </w:r>
    </w:p>
    <w:p w:rsidR="00CF2861" w:rsidRDefault="00CF2861" w:rsidP="00CF286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защищенного грунта»</w:t>
      </w:r>
    </w:p>
    <w:p w:rsidR="00CF2861" w:rsidRDefault="00CF2861" w:rsidP="00CF286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2861" w:rsidRPr="008838D1" w:rsidRDefault="00CF2861" w:rsidP="00CF286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838D1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практика: </w:t>
      </w:r>
      <w:r w:rsidRPr="008838D1">
        <w:rPr>
          <w:rFonts w:ascii="Times New Roman" w:eastAsia="Calibri" w:hAnsi="Times New Roman" w:cs="Times New Roman"/>
          <w:b/>
          <w:sz w:val="28"/>
          <w:szCs w:val="28"/>
        </w:rPr>
        <w:t>научно-исследовательская работа</w:t>
      </w:r>
    </w:p>
    <w:p w:rsidR="00CF2861" w:rsidRDefault="00CF2861" w:rsidP="00CF286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838D1">
        <w:rPr>
          <w:rFonts w:ascii="Times New Roman" w:eastAsia="Calibri" w:hAnsi="Times New Roman" w:cs="Times New Roman"/>
          <w:sz w:val="28"/>
          <w:szCs w:val="28"/>
        </w:rPr>
        <w:t xml:space="preserve">           2 курс      </w:t>
      </w:r>
      <w:proofErr w:type="gramStart"/>
      <w:r w:rsidRPr="008838D1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Pr="00EA6A4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A6A47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Pr="00EA6A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A6A47">
        <w:rPr>
          <w:rFonts w:ascii="Times New Roman" w:eastAsia="Calibri" w:hAnsi="Times New Roman" w:cs="Times New Roman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sz w:val="28"/>
          <w:szCs w:val="28"/>
        </w:rPr>
        <w:t>5 г.</w:t>
      </w:r>
    </w:p>
    <w:p w:rsidR="00CF2861" w:rsidRPr="008838D1" w:rsidRDefault="00CF2861" w:rsidP="00CF286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2861" w:rsidRPr="00AF3F1B" w:rsidRDefault="00CF2861" w:rsidP="00CF2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CF2861" w:rsidRPr="00AF3F1B" w:rsidRDefault="00CF2861" w:rsidP="00CF2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CF2861" w:rsidRPr="00AF3F1B" w:rsidRDefault="00CF2861" w:rsidP="00CF2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1. Дубровин В.В. – профессор кафедры «Защита растений и плодоовощеводство».</w:t>
      </w:r>
    </w:p>
    <w:p w:rsidR="00CF2861" w:rsidRPr="00EA6A47" w:rsidRDefault="00CF2861" w:rsidP="00CF2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6A47">
        <w:rPr>
          <w:rFonts w:ascii="Times New Roman" w:eastAsia="Calibri" w:hAnsi="Times New Roman" w:cs="Times New Roman"/>
          <w:sz w:val="28"/>
          <w:szCs w:val="28"/>
        </w:rPr>
        <w:t xml:space="preserve">Лихацкая С.Г. – доцент кафедры «Защита растений и плодоовощеводство». </w:t>
      </w:r>
    </w:p>
    <w:p w:rsidR="00CF2861" w:rsidRPr="00EA6A47" w:rsidRDefault="00CF2861" w:rsidP="00CF2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A6A47">
        <w:rPr>
          <w:rFonts w:ascii="Times New Roman" w:eastAsia="Calibri" w:hAnsi="Times New Roman" w:cs="Times New Roman"/>
          <w:sz w:val="28"/>
          <w:szCs w:val="28"/>
        </w:rPr>
        <w:t>Суминова Н.Б. – доцент кафедры «Защита растений и плодоовощеводство».</w:t>
      </w:r>
    </w:p>
    <w:p w:rsidR="00981FED" w:rsidRDefault="00981FED">
      <w:bookmarkStart w:id="0" w:name="_GoBack"/>
      <w:bookmarkEnd w:id="0"/>
    </w:p>
    <w:sectPr w:rsidR="009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AC"/>
    <w:rsid w:val="00646FAC"/>
    <w:rsid w:val="00981FED"/>
    <w:rsid w:val="00C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644C-49FA-474E-88DD-133184C8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2025-03-21T07:17:00Z</dcterms:created>
  <dcterms:modified xsi:type="dcterms:W3CDTF">2025-03-21T07:17:00Z</dcterms:modified>
</cp:coreProperties>
</file>